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49BDF5" w14:textId="402D9309" w:rsidR="000D0A67" w:rsidRPr="00AA6373" w:rsidRDefault="004372E3" w:rsidP="000B1FDA">
      <w:pPr>
        <w:spacing w:after="0" w:line="240" w:lineRule="auto"/>
        <w:jc w:val="center"/>
        <w:rPr>
          <w:rFonts w:ascii="Bradley Hand ITC" w:hAnsi="Bradley Hand ITC"/>
          <w:b/>
          <w:bCs/>
          <w:sz w:val="56"/>
          <w:szCs w:val="56"/>
          <w:lang w:val="en-US"/>
        </w:rPr>
      </w:pPr>
      <w:r w:rsidRPr="00AA6373">
        <w:rPr>
          <w:rFonts w:ascii="Bradley Hand ITC" w:hAnsi="Bradley Hand ITC"/>
          <w:b/>
          <w:bCs/>
          <w:sz w:val="56"/>
          <w:szCs w:val="56"/>
          <w:lang w:val="en-US"/>
        </w:rPr>
        <w:t>G</w:t>
      </w:r>
      <w:r w:rsidR="000D0A67" w:rsidRPr="00AA6373">
        <w:rPr>
          <w:rFonts w:ascii="Bradley Hand ITC" w:hAnsi="Bradley Hand ITC"/>
          <w:b/>
          <w:bCs/>
          <w:sz w:val="56"/>
          <w:szCs w:val="56"/>
          <w:lang w:val="en-US"/>
        </w:rPr>
        <w:t xml:space="preserve">LEN </w:t>
      </w:r>
      <w:r w:rsidRPr="00AA6373">
        <w:rPr>
          <w:rFonts w:ascii="Bradley Hand ITC" w:hAnsi="Bradley Hand ITC"/>
          <w:b/>
          <w:bCs/>
          <w:sz w:val="56"/>
          <w:szCs w:val="56"/>
          <w:lang w:val="en-US"/>
        </w:rPr>
        <w:t>E</w:t>
      </w:r>
      <w:r w:rsidR="000D0A67" w:rsidRPr="00AA6373">
        <w:rPr>
          <w:rFonts w:ascii="Bradley Hand ITC" w:hAnsi="Bradley Hand ITC"/>
          <w:b/>
          <w:bCs/>
          <w:sz w:val="56"/>
          <w:szCs w:val="56"/>
          <w:lang w:val="en-US"/>
        </w:rPr>
        <w:t xml:space="preserve">IRA </w:t>
      </w:r>
      <w:r w:rsidRPr="00AA6373">
        <w:rPr>
          <w:rFonts w:ascii="Bradley Hand ITC" w:hAnsi="Bradley Hand ITC"/>
          <w:b/>
          <w:bCs/>
          <w:sz w:val="56"/>
          <w:szCs w:val="56"/>
          <w:lang w:val="en-US"/>
        </w:rPr>
        <w:t>A</w:t>
      </w:r>
      <w:r w:rsidR="000D0A67" w:rsidRPr="00AA6373">
        <w:rPr>
          <w:rFonts w:ascii="Bradley Hand ITC" w:hAnsi="Bradley Hand ITC"/>
          <w:b/>
          <w:bCs/>
          <w:sz w:val="56"/>
          <w:szCs w:val="56"/>
          <w:lang w:val="en-US"/>
        </w:rPr>
        <w:t>RTISTS SOCIETY INC</w:t>
      </w:r>
    </w:p>
    <w:p w14:paraId="00E97417" w14:textId="77777777" w:rsidR="000D0A67" w:rsidRDefault="000D0A67" w:rsidP="000B1FDA">
      <w:pPr>
        <w:spacing w:after="0" w:line="240" w:lineRule="auto"/>
        <w:jc w:val="center"/>
        <w:rPr>
          <w:sz w:val="28"/>
          <w:szCs w:val="28"/>
          <w:lang w:val="en-US"/>
        </w:rPr>
      </w:pPr>
    </w:p>
    <w:p w14:paraId="0EE60E0E" w14:textId="77777777" w:rsidR="003B1192" w:rsidRPr="00F93F5D" w:rsidRDefault="003B1192" w:rsidP="000B1FDA">
      <w:pPr>
        <w:spacing w:after="0" w:line="240" w:lineRule="auto"/>
        <w:jc w:val="center"/>
        <w:rPr>
          <w:sz w:val="28"/>
          <w:szCs w:val="28"/>
          <w:lang w:val="en-US"/>
        </w:rPr>
      </w:pPr>
    </w:p>
    <w:p w14:paraId="6E15B3DF" w14:textId="2FAD8FC9" w:rsidR="00FB51C8" w:rsidRPr="003B1192" w:rsidRDefault="004372E3" w:rsidP="000B1FDA">
      <w:pPr>
        <w:spacing w:after="0" w:line="240" w:lineRule="auto"/>
        <w:jc w:val="center"/>
        <w:rPr>
          <w:b/>
          <w:bCs/>
          <w:sz w:val="32"/>
          <w:szCs w:val="32"/>
          <w:lang w:val="en-US"/>
        </w:rPr>
      </w:pPr>
      <w:r w:rsidRPr="003B1192">
        <w:rPr>
          <w:b/>
          <w:bCs/>
          <w:sz w:val="32"/>
          <w:szCs w:val="32"/>
          <w:lang w:val="en-US"/>
        </w:rPr>
        <w:t xml:space="preserve">FINANCIAL </w:t>
      </w:r>
      <w:r w:rsidR="001E2EC3" w:rsidRPr="003B1192">
        <w:rPr>
          <w:b/>
          <w:bCs/>
          <w:sz w:val="32"/>
          <w:szCs w:val="32"/>
          <w:lang w:val="en-US"/>
        </w:rPr>
        <w:t xml:space="preserve">STATEMENT AND </w:t>
      </w:r>
      <w:r w:rsidRPr="003B1192">
        <w:rPr>
          <w:b/>
          <w:bCs/>
          <w:sz w:val="32"/>
          <w:szCs w:val="32"/>
          <w:lang w:val="en-US"/>
        </w:rPr>
        <w:t>REPORT 202</w:t>
      </w:r>
      <w:r w:rsidR="00AA6373">
        <w:rPr>
          <w:b/>
          <w:bCs/>
          <w:sz w:val="32"/>
          <w:szCs w:val="32"/>
          <w:lang w:val="en-US"/>
        </w:rPr>
        <w:t>3</w:t>
      </w:r>
      <w:r w:rsidR="000B1FDA" w:rsidRPr="003B1192">
        <w:rPr>
          <w:b/>
          <w:bCs/>
          <w:sz w:val="32"/>
          <w:szCs w:val="32"/>
          <w:lang w:val="en-US"/>
        </w:rPr>
        <w:t>-202</w:t>
      </w:r>
      <w:r w:rsidR="00AA6373">
        <w:rPr>
          <w:b/>
          <w:bCs/>
          <w:sz w:val="32"/>
          <w:szCs w:val="32"/>
          <w:lang w:val="en-US"/>
        </w:rPr>
        <w:t>4</w:t>
      </w:r>
    </w:p>
    <w:p w14:paraId="6FC9523B" w14:textId="2D7FB60A" w:rsidR="004372E3" w:rsidRDefault="004372E3" w:rsidP="00AA6373">
      <w:pPr>
        <w:spacing w:after="0" w:line="240" w:lineRule="auto"/>
        <w:rPr>
          <w:sz w:val="18"/>
          <w:szCs w:val="18"/>
          <w:lang w:val="en-US"/>
        </w:rPr>
      </w:pPr>
    </w:p>
    <w:p w14:paraId="6F30A8A4" w14:textId="38C28048" w:rsidR="001E2EC3" w:rsidRPr="00AA6373" w:rsidRDefault="001E2EC3" w:rsidP="00AA6373">
      <w:pPr>
        <w:spacing w:after="0" w:line="240" w:lineRule="auto"/>
        <w:rPr>
          <w:rFonts w:ascii="Arial Black" w:hAnsi="Arial Black"/>
          <w:sz w:val="28"/>
          <w:szCs w:val="28"/>
          <w:lang w:val="en-US"/>
        </w:rPr>
      </w:pPr>
    </w:p>
    <w:tbl>
      <w:tblPr>
        <w:tblW w:w="9639" w:type="dxa"/>
        <w:tblInd w:w="421" w:type="dxa"/>
        <w:tblLook w:val="04A0" w:firstRow="1" w:lastRow="0" w:firstColumn="1" w:lastColumn="0" w:noHBand="0" w:noVBand="1"/>
      </w:tblPr>
      <w:tblGrid>
        <w:gridCol w:w="3685"/>
        <w:gridCol w:w="284"/>
        <w:gridCol w:w="2551"/>
        <w:gridCol w:w="284"/>
        <w:gridCol w:w="2551"/>
        <w:gridCol w:w="284"/>
      </w:tblGrid>
      <w:tr w:rsidR="00AA6373" w:rsidRPr="00AA6373" w14:paraId="1B7CA374" w14:textId="77777777" w:rsidTr="00FD21B3">
        <w:trPr>
          <w:trHeight w:val="28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7A031" w14:textId="77777777" w:rsidR="00AA6373" w:rsidRPr="00AA6373" w:rsidRDefault="00AA6373" w:rsidP="00AA6373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8"/>
                <w:szCs w:val="28"/>
                <w:lang w:eastAsia="en-AU" w:bidi="he-I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962E9" w14:textId="77777777" w:rsidR="00AA6373" w:rsidRPr="00AA6373" w:rsidRDefault="00AA6373" w:rsidP="00AA6373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8"/>
                <w:szCs w:val="28"/>
                <w:lang w:eastAsia="en-AU" w:bidi="he-I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4647A" w14:textId="06C31866" w:rsidR="00AA6373" w:rsidRPr="00AA6373" w:rsidRDefault="00AA6373" w:rsidP="00AA6373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8"/>
                <w:szCs w:val="28"/>
                <w:lang w:eastAsia="en-AU" w:bidi="he-IL"/>
              </w:rPr>
            </w:pPr>
            <w:r w:rsidRPr="00AA6373">
              <w:rPr>
                <w:rFonts w:ascii="Arial Black" w:eastAsia="Times New Roman" w:hAnsi="Arial Black" w:cs="Times New Roman"/>
                <w:color w:val="000000"/>
                <w:sz w:val="28"/>
                <w:szCs w:val="28"/>
                <w:lang w:eastAsia="en-AU" w:bidi="he-IL"/>
              </w:rPr>
              <w:t>2023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F825F" w14:textId="77777777" w:rsidR="00AA6373" w:rsidRPr="00AA6373" w:rsidRDefault="00AA6373" w:rsidP="00AA6373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8"/>
                <w:szCs w:val="28"/>
                <w:lang w:eastAsia="en-AU" w:bidi="he-I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95F7C" w14:textId="5E7CA7C4" w:rsidR="00AA6373" w:rsidRPr="00AA6373" w:rsidRDefault="00AA6373" w:rsidP="00AA6373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8"/>
                <w:szCs w:val="28"/>
                <w:lang w:eastAsia="en-AU" w:bidi="he-IL"/>
              </w:rPr>
            </w:pPr>
            <w:r w:rsidRPr="00AA6373">
              <w:rPr>
                <w:rFonts w:ascii="Arial Black" w:eastAsia="Times New Roman" w:hAnsi="Arial Black" w:cs="Times New Roman"/>
                <w:color w:val="000000"/>
                <w:sz w:val="28"/>
                <w:szCs w:val="28"/>
                <w:lang w:eastAsia="en-AU" w:bidi="he-IL"/>
              </w:rPr>
              <w:t>2024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1043E" w14:textId="77777777" w:rsidR="00AA6373" w:rsidRPr="00AA6373" w:rsidRDefault="00AA6373" w:rsidP="00AA6373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8"/>
                <w:szCs w:val="28"/>
                <w:lang w:eastAsia="en-AU" w:bidi="he-IL"/>
              </w:rPr>
            </w:pPr>
          </w:p>
        </w:tc>
      </w:tr>
      <w:tr w:rsidR="003B1192" w:rsidRPr="00995EF2" w14:paraId="35F912D0" w14:textId="77777777" w:rsidTr="00AA6373">
        <w:trPr>
          <w:trHeight w:val="2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EAA4B" w14:textId="4645F235" w:rsidR="003B1192" w:rsidRPr="00995EF2" w:rsidRDefault="003B1192" w:rsidP="00AA637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 w:bidi="he-I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2F0B2" w14:textId="0469BD0A" w:rsidR="003B1192" w:rsidRPr="00995EF2" w:rsidRDefault="003B1192" w:rsidP="00AA637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 w:bidi="he-I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88C8C" w14:textId="6785DDAE" w:rsidR="003B1192" w:rsidRPr="00995EF2" w:rsidRDefault="003B1192" w:rsidP="00AA637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 w:bidi="he-I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48CF6" w14:textId="15964D21" w:rsidR="003B1192" w:rsidRPr="00995EF2" w:rsidRDefault="003B1192" w:rsidP="00AA637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 w:bidi="he-I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08964" w14:textId="4219BA90" w:rsidR="003B1192" w:rsidRPr="00995EF2" w:rsidRDefault="003B1192" w:rsidP="00AA637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 w:bidi="he-I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39ADF" w14:textId="7016FC67" w:rsidR="003B1192" w:rsidRPr="00995EF2" w:rsidRDefault="003B1192" w:rsidP="00AA637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 w:bidi="he-IL"/>
              </w:rPr>
            </w:pPr>
          </w:p>
        </w:tc>
      </w:tr>
      <w:tr w:rsidR="003B1192" w:rsidRPr="00995EF2" w14:paraId="2A425C9A" w14:textId="77777777" w:rsidTr="00AA6373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37913" w14:textId="77777777" w:rsidR="003B1192" w:rsidRPr="00995EF2" w:rsidRDefault="003B1192" w:rsidP="00AA6373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AU" w:bidi="he-IL"/>
              </w:rPr>
            </w:pPr>
            <w:r w:rsidRPr="00995EF2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AU" w:bidi="he-IL"/>
              </w:rPr>
              <w:t>TOTAL INCOME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72430" w14:textId="3CDDF04E" w:rsidR="003B1192" w:rsidRPr="00995EF2" w:rsidRDefault="003B1192" w:rsidP="00AA637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 w:bidi="he-I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41ED3" w14:textId="77777777" w:rsidR="003B1192" w:rsidRPr="00AA6373" w:rsidRDefault="003B1192" w:rsidP="00AA637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  <w:lang w:eastAsia="en-AU" w:bidi="he-IL"/>
              </w:rPr>
            </w:pPr>
            <w:r w:rsidRPr="00AA6373"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  <w:lang w:eastAsia="en-AU" w:bidi="he-IL"/>
              </w:rPr>
              <w:t>$8,918.00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F793D" w14:textId="2958C7F7" w:rsidR="003B1192" w:rsidRPr="00AA6373" w:rsidRDefault="003B1192" w:rsidP="00AA637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AU" w:bidi="he-I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B0B46" w14:textId="77777777" w:rsidR="003B1192" w:rsidRPr="00AA6373" w:rsidRDefault="003B1192" w:rsidP="00AA637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  <w:lang w:eastAsia="en-AU" w:bidi="he-IL"/>
              </w:rPr>
            </w:pPr>
            <w:r w:rsidRPr="00AA6373"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  <w:lang w:eastAsia="en-AU" w:bidi="he-IL"/>
              </w:rPr>
              <w:t>$10,794.10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C6EC5" w14:textId="4DFC0A39" w:rsidR="003B1192" w:rsidRPr="00995EF2" w:rsidRDefault="003B1192" w:rsidP="00AA637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 w:bidi="he-IL"/>
              </w:rPr>
            </w:pPr>
          </w:p>
        </w:tc>
      </w:tr>
      <w:tr w:rsidR="003B1192" w:rsidRPr="00995EF2" w14:paraId="11099DAC" w14:textId="77777777" w:rsidTr="00AA6373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73C0A" w14:textId="59210F16" w:rsidR="003B1192" w:rsidRPr="00995EF2" w:rsidRDefault="003B1192" w:rsidP="00AA6373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AU" w:bidi="he-I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9A406" w14:textId="644CABC9" w:rsidR="003B1192" w:rsidRPr="00995EF2" w:rsidRDefault="003B1192" w:rsidP="00AA637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 w:bidi="he-I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67D61" w14:textId="6C673454" w:rsidR="003B1192" w:rsidRPr="00AA6373" w:rsidRDefault="003B1192" w:rsidP="00AA637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  <w:lang w:eastAsia="en-AU" w:bidi="he-I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4CE2E" w14:textId="4E4F7373" w:rsidR="003B1192" w:rsidRPr="00AA6373" w:rsidRDefault="003B1192" w:rsidP="00AA637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AU" w:bidi="he-I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66951" w14:textId="590CE335" w:rsidR="003B1192" w:rsidRPr="00AA6373" w:rsidRDefault="003B1192" w:rsidP="00AA637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  <w:lang w:eastAsia="en-AU" w:bidi="he-I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32184" w14:textId="5E755FB0" w:rsidR="003B1192" w:rsidRPr="00995EF2" w:rsidRDefault="003B1192" w:rsidP="00AA637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 w:bidi="he-IL"/>
              </w:rPr>
            </w:pPr>
          </w:p>
        </w:tc>
      </w:tr>
      <w:tr w:rsidR="003B1192" w:rsidRPr="00995EF2" w14:paraId="16BE3E73" w14:textId="77777777" w:rsidTr="00AA6373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2855C" w14:textId="77777777" w:rsidR="003B1192" w:rsidRPr="00995EF2" w:rsidRDefault="003B1192" w:rsidP="00AA6373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AU" w:bidi="he-IL"/>
              </w:rPr>
            </w:pPr>
            <w:r w:rsidRPr="00995EF2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AU" w:bidi="he-IL"/>
              </w:rPr>
              <w:t>TOTAL EXPENDITURE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600E5" w14:textId="57E4D14E" w:rsidR="003B1192" w:rsidRPr="00995EF2" w:rsidRDefault="003B1192" w:rsidP="00AA637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 w:bidi="he-I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D1F57" w14:textId="77777777" w:rsidR="003B1192" w:rsidRPr="00AA6373" w:rsidRDefault="003B1192" w:rsidP="00AA637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  <w:lang w:eastAsia="en-AU" w:bidi="he-IL"/>
              </w:rPr>
            </w:pPr>
            <w:r w:rsidRPr="00AA6373"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  <w:lang w:eastAsia="en-AU" w:bidi="he-IL"/>
              </w:rPr>
              <w:t>$7,073.56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837C1" w14:textId="003E8C89" w:rsidR="003B1192" w:rsidRPr="00AA6373" w:rsidRDefault="003B1192" w:rsidP="00AA637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AU" w:bidi="he-I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FB75D" w14:textId="77777777" w:rsidR="003B1192" w:rsidRPr="00AA6373" w:rsidRDefault="003B1192" w:rsidP="00AA637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  <w:lang w:eastAsia="en-AU" w:bidi="he-IL"/>
              </w:rPr>
            </w:pPr>
            <w:r w:rsidRPr="00AA6373"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  <w:lang w:eastAsia="en-AU" w:bidi="he-IL"/>
              </w:rPr>
              <w:t>$12,228.96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A32DE" w14:textId="7AA20629" w:rsidR="003B1192" w:rsidRPr="00995EF2" w:rsidRDefault="003B1192" w:rsidP="00AA637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 w:bidi="he-IL"/>
              </w:rPr>
            </w:pPr>
          </w:p>
        </w:tc>
      </w:tr>
      <w:tr w:rsidR="003B1192" w:rsidRPr="00995EF2" w14:paraId="5FF06FE4" w14:textId="77777777" w:rsidTr="00AA6373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E866A" w14:textId="34D33B0C" w:rsidR="003B1192" w:rsidRPr="00995EF2" w:rsidRDefault="003B1192" w:rsidP="00AA6373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AU" w:bidi="he-I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70C74" w14:textId="268D0FA8" w:rsidR="003B1192" w:rsidRPr="00995EF2" w:rsidRDefault="003B1192" w:rsidP="00AA637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 w:bidi="he-I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59701" w14:textId="0C9E60C6" w:rsidR="003B1192" w:rsidRPr="00AA6373" w:rsidRDefault="003B1192" w:rsidP="00AA637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  <w:lang w:eastAsia="en-AU" w:bidi="he-I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EEB8A" w14:textId="32F33D02" w:rsidR="003B1192" w:rsidRPr="00AA6373" w:rsidRDefault="003B1192" w:rsidP="00AA637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AU" w:bidi="he-I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ECF5E" w14:textId="38784E98" w:rsidR="003B1192" w:rsidRPr="00AA6373" w:rsidRDefault="003B1192" w:rsidP="00AA637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  <w:lang w:eastAsia="en-AU" w:bidi="he-I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638DD" w14:textId="7A6BE107" w:rsidR="003B1192" w:rsidRPr="00995EF2" w:rsidRDefault="003B1192" w:rsidP="00AA637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 w:bidi="he-IL"/>
              </w:rPr>
            </w:pPr>
          </w:p>
        </w:tc>
      </w:tr>
      <w:tr w:rsidR="003B1192" w:rsidRPr="00995EF2" w14:paraId="5BD003AC" w14:textId="77777777" w:rsidTr="00AA6373">
        <w:trPr>
          <w:trHeight w:val="3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1768A" w14:textId="17A4B225" w:rsidR="003B1192" w:rsidRPr="00995EF2" w:rsidRDefault="003B1192" w:rsidP="00AA637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en-AU" w:bidi="he-I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39D7B" w14:textId="2452FECC" w:rsidR="003B1192" w:rsidRPr="00995EF2" w:rsidRDefault="003B1192" w:rsidP="00AA637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 w:bidi="he-I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D4A55" w14:textId="1F05AB48" w:rsidR="003B1192" w:rsidRPr="00AA6373" w:rsidRDefault="003B1192" w:rsidP="00AA637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  <w:lang w:eastAsia="en-AU" w:bidi="he-I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95FC5" w14:textId="3788B476" w:rsidR="003B1192" w:rsidRPr="00AA6373" w:rsidRDefault="003B1192" w:rsidP="00AA637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AU" w:bidi="he-I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BC794" w14:textId="127FDB67" w:rsidR="003B1192" w:rsidRPr="00AA6373" w:rsidRDefault="003B1192" w:rsidP="00AA637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  <w:lang w:eastAsia="en-AU" w:bidi="he-I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46FC0" w14:textId="4E10AB4D" w:rsidR="003B1192" w:rsidRPr="00995EF2" w:rsidRDefault="003B1192" w:rsidP="00AA637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 w:bidi="he-IL"/>
              </w:rPr>
            </w:pPr>
          </w:p>
        </w:tc>
      </w:tr>
      <w:tr w:rsidR="003B1192" w:rsidRPr="00995EF2" w14:paraId="6DC92D34" w14:textId="77777777" w:rsidTr="00AA6373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9BF0A" w14:textId="77777777" w:rsidR="003B1192" w:rsidRPr="00995EF2" w:rsidRDefault="003B1192" w:rsidP="00AA6373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AU" w:bidi="he-IL"/>
              </w:rPr>
            </w:pPr>
            <w:r w:rsidRPr="00995EF2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AU" w:bidi="he-IL"/>
              </w:rPr>
              <w:t>Current Assets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3ED1B" w14:textId="70887B3E" w:rsidR="003B1192" w:rsidRPr="00995EF2" w:rsidRDefault="003B1192" w:rsidP="00AA637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 w:bidi="he-I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C0577" w14:textId="3EECE44C" w:rsidR="003B1192" w:rsidRPr="00AA6373" w:rsidRDefault="003B1192" w:rsidP="00AA637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  <w:lang w:eastAsia="en-AU" w:bidi="he-I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A8C5C" w14:textId="20FF0B4E" w:rsidR="003B1192" w:rsidRPr="00AA6373" w:rsidRDefault="003B1192" w:rsidP="00AA637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AU" w:bidi="he-I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76F00" w14:textId="7361850D" w:rsidR="003B1192" w:rsidRPr="00AA6373" w:rsidRDefault="003B1192" w:rsidP="00AA637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  <w:lang w:eastAsia="en-AU" w:bidi="he-I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A3B13" w14:textId="7F3A3C21" w:rsidR="003B1192" w:rsidRPr="00995EF2" w:rsidRDefault="003B1192" w:rsidP="00AA637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 w:bidi="he-IL"/>
              </w:rPr>
            </w:pPr>
          </w:p>
        </w:tc>
      </w:tr>
      <w:tr w:rsidR="003B1192" w:rsidRPr="00995EF2" w14:paraId="7E73801B" w14:textId="77777777" w:rsidTr="00AA6373">
        <w:trPr>
          <w:trHeight w:val="3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813E8" w14:textId="03F8D520" w:rsidR="003B1192" w:rsidRPr="00995EF2" w:rsidRDefault="003B1192" w:rsidP="00AA637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8"/>
                <w:szCs w:val="28"/>
                <w:lang w:eastAsia="en-AU" w:bidi="he-IL"/>
              </w:rPr>
            </w:pPr>
            <w:r w:rsidRPr="00995EF2">
              <w:rPr>
                <w:rFonts w:eastAsia="Times New Roman"/>
                <w:color w:val="000000"/>
                <w:sz w:val="28"/>
                <w:szCs w:val="28"/>
                <w:lang w:eastAsia="en-AU" w:bidi="he-IL"/>
              </w:rPr>
              <w:t>Bendigo Bank Term</w:t>
            </w:r>
            <w:r w:rsidR="006A377D">
              <w:rPr>
                <w:rFonts w:eastAsia="Times New Roman"/>
                <w:color w:val="000000"/>
                <w:sz w:val="28"/>
                <w:szCs w:val="28"/>
                <w:lang w:eastAsia="en-AU" w:bidi="he-IL"/>
              </w:rPr>
              <w:t xml:space="preserve">     </w:t>
            </w:r>
            <w:r w:rsidRPr="00995EF2">
              <w:rPr>
                <w:rFonts w:eastAsia="Times New Roman"/>
                <w:color w:val="000000"/>
                <w:sz w:val="28"/>
                <w:szCs w:val="28"/>
                <w:lang w:eastAsia="en-AU" w:bidi="he-IL"/>
              </w:rPr>
              <w:t xml:space="preserve"> Deposits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36E29" w14:textId="7821BA4B" w:rsidR="003B1192" w:rsidRPr="00995EF2" w:rsidRDefault="003B1192" w:rsidP="00AA637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 w:bidi="he-I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606CB" w14:textId="77777777" w:rsidR="003B1192" w:rsidRPr="00AA6373" w:rsidRDefault="003B1192" w:rsidP="00AA637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  <w:lang w:eastAsia="en-AU" w:bidi="he-IL"/>
              </w:rPr>
            </w:pPr>
            <w:r w:rsidRPr="00AA6373"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  <w:lang w:eastAsia="en-AU" w:bidi="he-IL"/>
              </w:rPr>
              <w:t>$30,235.13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F62CD" w14:textId="40F4B646" w:rsidR="003B1192" w:rsidRPr="00AA6373" w:rsidRDefault="003B1192" w:rsidP="00AA637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AU" w:bidi="he-I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3022" w14:textId="77777777" w:rsidR="003B1192" w:rsidRPr="00AA6373" w:rsidRDefault="003B1192" w:rsidP="00AA637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  <w:lang w:eastAsia="en-AU" w:bidi="he-IL"/>
              </w:rPr>
            </w:pPr>
            <w:r w:rsidRPr="00AA6373"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  <w:lang w:eastAsia="en-AU" w:bidi="he-IL"/>
              </w:rPr>
              <w:t>$24,000.00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96423" w14:textId="07016BFB" w:rsidR="003B1192" w:rsidRPr="00995EF2" w:rsidRDefault="003B1192" w:rsidP="00AA637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 w:bidi="he-IL"/>
              </w:rPr>
            </w:pPr>
          </w:p>
        </w:tc>
      </w:tr>
      <w:tr w:rsidR="003B1192" w:rsidRPr="00995EF2" w14:paraId="0850A264" w14:textId="77777777" w:rsidTr="00AA6373">
        <w:trPr>
          <w:trHeight w:val="3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69381" w14:textId="5C9839C6" w:rsidR="003B1192" w:rsidRPr="00995EF2" w:rsidRDefault="003B1192" w:rsidP="00AA637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en-AU" w:bidi="he-I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F0DD4" w14:textId="56ED469B" w:rsidR="003B1192" w:rsidRPr="00995EF2" w:rsidRDefault="003B1192" w:rsidP="00AA637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 w:bidi="he-I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24353" w14:textId="67BA94CD" w:rsidR="003B1192" w:rsidRPr="00AA6373" w:rsidRDefault="003B1192" w:rsidP="00AA637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  <w:lang w:eastAsia="en-AU" w:bidi="he-I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DA1AA" w14:textId="7BEB7D45" w:rsidR="003B1192" w:rsidRPr="00AA6373" w:rsidRDefault="003B1192" w:rsidP="00AA637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AU" w:bidi="he-I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FE0C9" w14:textId="77777777" w:rsidR="003B1192" w:rsidRPr="00AA6373" w:rsidRDefault="003B1192" w:rsidP="00AA637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  <w:lang w:eastAsia="en-AU" w:bidi="he-IL"/>
              </w:rPr>
            </w:pPr>
            <w:r w:rsidRPr="00AA6373"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  <w:lang w:eastAsia="en-AU" w:bidi="he-IL"/>
              </w:rPr>
              <w:t>$5,932.43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F3352" w14:textId="1431C97D" w:rsidR="003B1192" w:rsidRPr="00995EF2" w:rsidRDefault="003B1192" w:rsidP="00AA637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 w:bidi="he-IL"/>
              </w:rPr>
            </w:pPr>
          </w:p>
        </w:tc>
      </w:tr>
      <w:tr w:rsidR="003B1192" w:rsidRPr="00995EF2" w14:paraId="71D6E6CE" w14:textId="77777777" w:rsidTr="00AA6373">
        <w:trPr>
          <w:trHeight w:val="3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28264" w14:textId="550B78FB" w:rsidR="003B1192" w:rsidRPr="00995EF2" w:rsidRDefault="003B1192" w:rsidP="00AA637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en-AU" w:bidi="he-I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9D8B3" w14:textId="342D1458" w:rsidR="003B1192" w:rsidRPr="00995EF2" w:rsidRDefault="003B1192" w:rsidP="00AA637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 w:bidi="he-I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B2817" w14:textId="407241AB" w:rsidR="003B1192" w:rsidRPr="00AA6373" w:rsidRDefault="003B1192" w:rsidP="00AA637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  <w:lang w:eastAsia="en-AU" w:bidi="he-I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DC4C2" w14:textId="7A4E24D2" w:rsidR="003B1192" w:rsidRPr="00AA6373" w:rsidRDefault="003B1192" w:rsidP="00AA637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AU" w:bidi="he-I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22E7A" w14:textId="22E7751E" w:rsidR="003B1192" w:rsidRPr="00AA6373" w:rsidRDefault="003B1192" w:rsidP="00AA637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  <w:lang w:eastAsia="en-AU" w:bidi="he-I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DDCA8" w14:textId="2484B7DF" w:rsidR="003B1192" w:rsidRPr="00995EF2" w:rsidRDefault="003B1192" w:rsidP="00AA637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 w:bidi="he-IL"/>
              </w:rPr>
            </w:pPr>
          </w:p>
        </w:tc>
      </w:tr>
      <w:tr w:rsidR="003B1192" w:rsidRPr="00995EF2" w14:paraId="1E644440" w14:textId="77777777" w:rsidTr="00AA6373">
        <w:trPr>
          <w:trHeight w:val="3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15B81" w14:textId="128EB3CA" w:rsidR="003B1192" w:rsidRPr="00995EF2" w:rsidRDefault="003B1192" w:rsidP="00AA637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en-AU" w:bidi="he-I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7473E" w14:textId="079414B1" w:rsidR="003B1192" w:rsidRPr="00995EF2" w:rsidRDefault="003B1192" w:rsidP="00AA637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 w:bidi="he-I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4CDB8" w14:textId="56EA88A4" w:rsidR="003B1192" w:rsidRPr="00AA6373" w:rsidRDefault="003B1192" w:rsidP="00AA637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  <w:lang w:eastAsia="en-AU" w:bidi="he-I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4EE86" w14:textId="7E88DA36" w:rsidR="003B1192" w:rsidRPr="00AA6373" w:rsidRDefault="003B1192" w:rsidP="00AA637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AU" w:bidi="he-I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F83FD" w14:textId="63283344" w:rsidR="003B1192" w:rsidRPr="00AA6373" w:rsidRDefault="003B1192" w:rsidP="00AA637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  <w:lang w:eastAsia="en-AU" w:bidi="he-I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75DBE" w14:textId="1843960A" w:rsidR="003B1192" w:rsidRPr="00995EF2" w:rsidRDefault="003B1192" w:rsidP="00AA637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 w:bidi="he-IL"/>
              </w:rPr>
            </w:pPr>
          </w:p>
        </w:tc>
      </w:tr>
      <w:tr w:rsidR="003B1192" w:rsidRPr="00995EF2" w14:paraId="734B776D" w14:textId="77777777" w:rsidTr="00AA6373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B1967" w14:textId="77777777" w:rsidR="003B1192" w:rsidRPr="00995EF2" w:rsidRDefault="003B1192" w:rsidP="00AA6373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AU" w:bidi="he-IL"/>
              </w:rPr>
            </w:pPr>
            <w:r w:rsidRPr="00995EF2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AU" w:bidi="he-IL"/>
              </w:rPr>
              <w:t>Operating Account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30D6B" w14:textId="73DFCB68" w:rsidR="003B1192" w:rsidRPr="00995EF2" w:rsidRDefault="003B1192" w:rsidP="00AA637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 w:bidi="he-I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699EA" w14:textId="77777777" w:rsidR="003B1192" w:rsidRPr="00AA6373" w:rsidRDefault="003B1192" w:rsidP="00AA637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  <w:lang w:eastAsia="en-AU" w:bidi="he-IL"/>
              </w:rPr>
            </w:pPr>
            <w:r w:rsidRPr="00AA6373"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  <w:lang w:eastAsia="en-AU" w:bidi="he-IL"/>
              </w:rPr>
              <w:t>$7,158.49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B69E5" w14:textId="6B8B4373" w:rsidR="003B1192" w:rsidRPr="00AA6373" w:rsidRDefault="003B1192" w:rsidP="00AA637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AU" w:bidi="he-I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A3F66" w14:textId="77777777" w:rsidR="003B1192" w:rsidRPr="00AA6373" w:rsidRDefault="003B1192" w:rsidP="00AA637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  <w:lang w:eastAsia="en-AU" w:bidi="he-IL"/>
              </w:rPr>
            </w:pPr>
            <w:r w:rsidRPr="00AA6373"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  <w:lang w:eastAsia="en-AU" w:bidi="he-IL"/>
              </w:rPr>
              <w:t>$5,949.15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EF14A" w14:textId="58A7778E" w:rsidR="003B1192" w:rsidRPr="00995EF2" w:rsidRDefault="003B1192" w:rsidP="00AA637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 w:bidi="he-IL"/>
              </w:rPr>
            </w:pPr>
          </w:p>
        </w:tc>
      </w:tr>
      <w:tr w:rsidR="003B1192" w:rsidRPr="00995EF2" w14:paraId="0153D1EC" w14:textId="77777777" w:rsidTr="00AA6373">
        <w:trPr>
          <w:trHeight w:val="3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17EBE" w14:textId="2BA26844" w:rsidR="003B1192" w:rsidRPr="00995EF2" w:rsidRDefault="003B1192" w:rsidP="00AA637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en-AU" w:bidi="he-I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18A85" w14:textId="1086BED7" w:rsidR="003B1192" w:rsidRPr="00995EF2" w:rsidRDefault="003B1192" w:rsidP="00AA637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 w:bidi="he-I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BE18A" w14:textId="1C53F22F" w:rsidR="003B1192" w:rsidRPr="00AA6373" w:rsidRDefault="003B1192" w:rsidP="00AA637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AU" w:bidi="he-I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84114" w14:textId="5B7EB1C4" w:rsidR="003B1192" w:rsidRPr="00AA6373" w:rsidRDefault="003B1192" w:rsidP="00AA637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AU" w:bidi="he-I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55CDC" w14:textId="26768AFD" w:rsidR="003B1192" w:rsidRPr="00AA6373" w:rsidRDefault="003B1192" w:rsidP="00AA637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  <w:lang w:eastAsia="en-AU" w:bidi="he-I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80710" w14:textId="2CBEDD22" w:rsidR="003B1192" w:rsidRPr="00995EF2" w:rsidRDefault="003B1192" w:rsidP="00AA637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 w:bidi="he-IL"/>
              </w:rPr>
            </w:pPr>
          </w:p>
        </w:tc>
      </w:tr>
      <w:tr w:rsidR="003B1192" w:rsidRPr="00995EF2" w14:paraId="4C3C5DC6" w14:textId="77777777" w:rsidTr="00AA6373">
        <w:trPr>
          <w:trHeight w:val="3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90DCD" w14:textId="0E21EEDE" w:rsidR="003B1192" w:rsidRPr="00995EF2" w:rsidRDefault="00FA58F2" w:rsidP="00AA637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 w:bidi="he-IL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AU" w:bidi="he-I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0C917" w14:textId="07F41F34" w:rsidR="003B1192" w:rsidRPr="00995EF2" w:rsidRDefault="003B1192" w:rsidP="00AA637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 w:bidi="he-I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F5DA2" w14:textId="3B5DB108" w:rsidR="003B1192" w:rsidRPr="00995EF2" w:rsidRDefault="003B1192" w:rsidP="00AA637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 w:bidi="he-I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7E75E" w14:textId="145D6104" w:rsidR="003B1192" w:rsidRPr="00995EF2" w:rsidRDefault="003B1192" w:rsidP="00AA637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 w:bidi="he-I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3E0FC" w14:textId="5D5F9983" w:rsidR="003B1192" w:rsidRPr="00995EF2" w:rsidRDefault="003B1192" w:rsidP="00AA637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en-AU" w:bidi="he-I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AE33C" w14:textId="3791263C" w:rsidR="003B1192" w:rsidRPr="00995EF2" w:rsidRDefault="003B1192" w:rsidP="00AA637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 w:bidi="he-IL"/>
              </w:rPr>
            </w:pPr>
          </w:p>
        </w:tc>
      </w:tr>
      <w:tr w:rsidR="003B1192" w:rsidRPr="00995EF2" w14:paraId="37773184" w14:textId="77777777" w:rsidTr="00AA6373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6463A" w14:textId="77777777" w:rsidR="003B1192" w:rsidRPr="00995EF2" w:rsidRDefault="003B1192" w:rsidP="00AA6373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AU" w:bidi="he-IL"/>
              </w:rPr>
            </w:pPr>
            <w:r w:rsidRPr="00995EF2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AU" w:bidi="he-IL"/>
              </w:rPr>
              <w:t>TOTAL ASSETS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9F655" w14:textId="567497FF" w:rsidR="003B1192" w:rsidRPr="00995EF2" w:rsidRDefault="003B1192" w:rsidP="00AA637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 w:bidi="he-I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BF877" w14:textId="77777777" w:rsidR="003B1192" w:rsidRPr="00995EF2" w:rsidRDefault="003B1192" w:rsidP="00AA6373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AU" w:bidi="he-IL"/>
              </w:rPr>
            </w:pPr>
            <w:r w:rsidRPr="00995EF2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AU" w:bidi="he-IL"/>
              </w:rPr>
              <w:t>$37,358.66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7C20D" w14:textId="51F8076C" w:rsidR="003B1192" w:rsidRPr="00995EF2" w:rsidRDefault="003B1192" w:rsidP="00AA637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AU" w:bidi="he-I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C37E0" w14:textId="534195A9" w:rsidR="003B1192" w:rsidRPr="00587862" w:rsidRDefault="006A377D" w:rsidP="00AA6373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AU" w:bidi="he-IL"/>
              </w:rPr>
            </w:pPr>
            <w:r w:rsidRPr="00587862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AU" w:bidi="he-IL"/>
              </w:rPr>
              <w:t>$3</w:t>
            </w:r>
            <w:r w:rsidR="00587862" w:rsidRPr="00587862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AU" w:bidi="he-IL"/>
              </w:rPr>
              <w:t>4</w:t>
            </w:r>
            <w:r w:rsidR="00587862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AU" w:bidi="he-IL"/>
              </w:rPr>
              <w:t>,</w:t>
            </w:r>
            <w:r w:rsidR="00587862" w:rsidRPr="00587862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AU" w:bidi="he-IL"/>
              </w:rPr>
              <w:t>446.72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86D54" w14:textId="78F3CAE1" w:rsidR="003B1192" w:rsidRPr="00587862" w:rsidRDefault="003B1192" w:rsidP="00AA6373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en-AU" w:bidi="he-IL"/>
              </w:rPr>
            </w:pPr>
          </w:p>
        </w:tc>
      </w:tr>
    </w:tbl>
    <w:p w14:paraId="5FB8C58C" w14:textId="77777777" w:rsidR="00077ACF" w:rsidRPr="00AA6373" w:rsidRDefault="00077ACF" w:rsidP="006A377D">
      <w:pPr>
        <w:spacing w:after="0" w:line="240" w:lineRule="auto"/>
        <w:rPr>
          <w:sz w:val="26"/>
          <w:szCs w:val="26"/>
          <w:lang w:val="en-US"/>
        </w:rPr>
      </w:pPr>
    </w:p>
    <w:p w14:paraId="77A73A93" w14:textId="7D92CC92" w:rsidR="00F667E5" w:rsidRDefault="004372E3" w:rsidP="00AA6373">
      <w:pPr>
        <w:spacing w:after="0" w:line="240" w:lineRule="auto"/>
        <w:rPr>
          <w:sz w:val="26"/>
          <w:szCs w:val="26"/>
          <w:lang w:val="en-US"/>
        </w:rPr>
      </w:pPr>
      <w:r w:rsidRPr="00AA6373">
        <w:rPr>
          <w:sz w:val="26"/>
          <w:szCs w:val="26"/>
          <w:lang w:val="en-US"/>
        </w:rPr>
        <w:t>Th</w:t>
      </w:r>
      <w:r w:rsidR="00C25DFF" w:rsidRPr="00AA6373">
        <w:rPr>
          <w:sz w:val="26"/>
          <w:szCs w:val="26"/>
          <w:lang w:val="en-US"/>
        </w:rPr>
        <w:t>e</w:t>
      </w:r>
      <w:r w:rsidRPr="00AA6373">
        <w:rPr>
          <w:sz w:val="26"/>
          <w:szCs w:val="26"/>
          <w:lang w:val="en-US"/>
        </w:rPr>
        <w:t xml:space="preserve"> </w:t>
      </w:r>
      <w:r w:rsidR="00F4549D" w:rsidRPr="00AA6373">
        <w:rPr>
          <w:sz w:val="26"/>
          <w:szCs w:val="26"/>
          <w:lang w:val="en-US"/>
        </w:rPr>
        <w:t xml:space="preserve">above </w:t>
      </w:r>
      <w:r w:rsidR="00C05172" w:rsidRPr="00AA6373">
        <w:rPr>
          <w:sz w:val="26"/>
          <w:szCs w:val="26"/>
          <w:lang w:val="en-US"/>
        </w:rPr>
        <w:t>S</w:t>
      </w:r>
      <w:r w:rsidRPr="00AA6373">
        <w:rPr>
          <w:sz w:val="26"/>
          <w:szCs w:val="26"/>
          <w:lang w:val="en-US"/>
        </w:rPr>
        <w:t xml:space="preserve">tatement provides an overview of the Society’s </w:t>
      </w:r>
      <w:r w:rsidR="00C7072E" w:rsidRPr="00AA6373">
        <w:rPr>
          <w:sz w:val="26"/>
          <w:szCs w:val="26"/>
          <w:lang w:val="en-US"/>
        </w:rPr>
        <w:t>A</w:t>
      </w:r>
      <w:r w:rsidRPr="00AA6373">
        <w:rPr>
          <w:sz w:val="26"/>
          <w:szCs w:val="26"/>
          <w:lang w:val="en-US"/>
        </w:rPr>
        <w:t xml:space="preserve">ssets and </w:t>
      </w:r>
      <w:r w:rsidR="00C7072E" w:rsidRPr="00AA6373">
        <w:rPr>
          <w:sz w:val="26"/>
          <w:szCs w:val="26"/>
          <w:lang w:val="en-US"/>
        </w:rPr>
        <w:t>I</w:t>
      </w:r>
      <w:r w:rsidRPr="00AA6373">
        <w:rPr>
          <w:sz w:val="26"/>
          <w:szCs w:val="26"/>
          <w:lang w:val="en-US"/>
        </w:rPr>
        <w:t>nvestments</w:t>
      </w:r>
      <w:r w:rsidR="003A38E6" w:rsidRPr="00AA6373">
        <w:rPr>
          <w:sz w:val="26"/>
          <w:szCs w:val="26"/>
          <w:lang w:val="en-US"/>
        </w:rPr>
        <w:t xml:space="preserve"> </w:t>
      </w:r>
      <w:r w:rsidR="00FA58F2">
        <w:rPr>
          <w:sz w:val="26"/>
          <w:szCs w:val="26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3A38E6" w:rsidRPr="00AA6373">
        <w:rPr>
          <w:sz w:val="26"/>
          <w:szCs w:val="26"/>
          <w:lang w:val="en-US"/>
        </w:rPr>
        <w:t>total</w:t>
      </w:r>
      <w:r w:rsidR="00AA6373">
        <w:rPr>
          <w:sz w:val="26"/>
          <w:szCs w:val="26"/>
          <w:lang w:val="en-US"/>
        </w:rPr>
        <w:t>ling</w:t>
      </w:r>
      <w:proofErr w:type="spellEnd"/>
      <w:r w:rsidR="00AA6373">
        <w:rPr>
          <w:sz w:val="26"/>
          <w:szCs w:val="26"/>
          <w:lang w:val="en-US"/>
        </w:rPr>
        <w:t xml:space="preserve"> $</w:t>
      </w:r>
      <w:r w:rsidR="00587862">
        <w:rPr>
          <w:sz w:val="26"/>
          <w:szCs w:val="26"/>
          <w:lang w:val="en-US"/>
        </w:rPr>
        <w:t>34,446.72.</w:t>
      </w:r>
      <w:r w:rsidR="00AA6373">
        <w:rPr>
          <w:sz w:val="26"/>
          <w:szCs w:val="26"/>
          <w:lang w:val="en-US"/>
        </w:rPr>
        <w:t xml:space="preserve">     </w:t>
      </w:r>
    </w:p>
    <w:p w14:paraId="55098375" w14:textId="77777777" w:rsidR="00F667E5" w:rsidRDefault="00F667E5" w:rsidP="00AA6373">
      <w:pPr>
        <w:spacing w:after="0" w:line="240" w:lineRule="auto"/>
        <w:rPr>
          <w:sz w:val="26"/>
          <w:szCs w:val="26"/>
          <w:lang w:val="en-US"/>
        </w:rPr>
      </w:pPr>
    </w:p>
    <w:p w14:paraId="398DCFE8" w14:textId="77777777" w:rsidR="00F667E5" w:rsidRDefault="00AA6373" w:rsidP="00AA6373">
      <w:pPr>
        <w:spacing w:after="0" w:line="240" w:lineRule="auto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This is a decrease from last year </w:t>
      </w:r>
      <w:proofErr w:type="gramStart"/>
      <w:r>
        <w:rPr>
          <w:sz w:val="26"/>
          <w:szCs w:val="26"/>
          <w:lang w:val="en-US"/>
        </w:rPr>
        <w:t>due to the fact that</w:t>
      </w:r>
      <w:proofErr w:type="gramEnd"/>
      <w:r>
        <w:rPr>
          <w:sz w:val="26"/>
          <w:szCs w:val="26"/>
          <w:lang w:val="en-US"/>
        </w:rPr>
        <w:t xml:space="preserve"> </w:t>
      </w:r>
    </w:p>
    <w:p w14:paraId="5035D0BA" w14:textId="77777777" w:rsidR="00F667E5" w:rsidRDefault="00AA6373" w:rsidP="00F667E5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  <w:lang w:val="en-US"/>
        </w:rPr>
      </w:pPr>
      <w:proofErr w:type="gramStart"/>
      <w:r w:rsidRPr="00F667E5">
        <w:rPr>
          <w:sz w:val="26"/>
          <w:szCs w:val="26"/>
          <w:lang w:val="en-US"/>
        </w:rPr>
        <w:t>there</w:t>
      </w:r>
      <w:proofErr w:type="gramEnd"/>
      <w:r w:rsidRPr="00F667E5">
        <w:rPr>
          <w:sz w:val="26"/>
          <w:szCs w:val="26"/>
          <w:lang w:val="en-US"/>
        </w:rPr>
        <w:t xml:space="preserve"> was very low attendance to our Life Drawing</w:t>
      </w:r>
      <w:r w:rsidR="00FB6012" w:rsidRPr="00F667E5">
        <w:rPr>
          <w:sz w:val="26"/>
          <w:szCs w:val="26"/>
          <w:lang w:val="en-US"/>
        </w:rPr>
        <w:t xml:space="preserve"> and with model expenses, this activity did not increase our income.</w:t>
      </w:r>
    </w:p>
    <w:p w14:paraId="07801077" w14:textId="6A62CEE6" w:rsidR="00766CE1" w:rsidRDefault="00FB6012" w:rsidP="00766CE1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  <w:lang w:val="en-US"/>
        </w:rPr>
      </w:pPr>
      <w:r w:rsidRPr="00F667E5">
        <w:rPr>
          <w:sz w:val="26"/>
          <w:szCs w:val="26"/>
          <w:lang w:val="en-US"/>
        </w:rPr>
        <w:t xml:space="preserve">Studio Art </w:t>
      </w:r>
      <w:r w:rsidR="00F667E5">
        <w:rPr>
          <w:sz w:val="26"/>
          <w:szCs w:val="26"/>
          <w:lang w:val="en-US"/>
        </w:rPr>
        <w:t>attendances were slightly</w:t>
      </w:r>
      <w:r w:rsidRPr="00F667E5">
        <w:rPr>
          <w:sz w:val="26"/>
          <w:szCs w:val="26"/>
          <w:lang w:val="en-US"/>
        </w:rPr>
        <w:t xml:space="preserve"> better than last year and produced </w:t>
      </w:r>
      <w:proofErr w:type="gramStart"/>
      <w:r w:rsidRPr="00F667E5">
        <w:rPr>
          <w:sz w:val="26"/>
          <w:szCs w:val="26"/>
          <w:lang w:val="en-US"/>
        </w:rPr>
        <w:t>a $</w:t>
      </w:r>
      <w:proofErr w:type="gramEnd"/>
      <w:r w:rsidRPr="00F667E5">
        <w:rPr>
          <w:sz w:val="26"/>
          <w:szCs w:val="26"/>
          <w:lang w:val="en-US"/>
        </w:rPr>
        <w:t xml:space="preserve">500 </w:t>
      </w:r>
      <w:r w:rsidRPr="00766CE1">
        <w:rPr>
          <w:sz w:val="26"/>
          <w:szCs w:val="26"/>
          <w:lang w:val="en-US"/>
        </w:rPr>
        <w:t xml:space="preserve">profit this year. </w:t>
      </w:r>
    </w:p>
    <w:p w14:paraId="4D49D96C" w14:textId="26C5963A" w:rsidR="006A377D" w:rsidRPr="00766CE1" w:rsidRDefault="00F667E5" w:rsidP="006A377D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  <w:lang w:val="en-US"/>
        </w:rPr>
      </w:pPr>
      <w:r w:rsidRPr="00F667E5">
        <w:rPr>
          <w:sz w:val="26"/>
          <w:szCs w:val="26"/>
          <w:lang w:val="en-US"/>
        </w:rPr>
        <w:t xml:space="preserve">As rent to the Scout Hall was not paid during 2023-2023, we paid double rent this </w:t>
      </w:r>
    </w:p>
    <w:p w14:paraId="03254482" w14:textId="2526DA7B" w:rsidR="00F667E5" w:rsidRDefault="00F667E5" w:rsidP="00F667E5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  <w:lang w:val="en-US"/>
        </w:rPr>
      </w:pPr>
      <w:r w:rsidRPr="00F667E5">
        <w:rPr>
          <w:sz w:val="26"/>
          <w:szCs w:val="26"/>
          <w:lang w:val="en-US"/>
        </w:rPr>
        <w:t>financial year.</w:t>
      </w:r>
    </w:p>
    <w:p w14:paraId="5DA83294" w14:textId="77777777" w:rsidR="006A377D" w:rsidRDefault="006A377D" w:rsidP="006A377D">
      <w:pPr>
        <w:pStyle w:val="ListParagraph"/>
        <w:spacing w:after="0" w:line="240" w:lineRule="auto"/>
        <w:rPr>
          <w:sz w:val="26"/>
          <w:szCs w:val="26"/>
          <w:lang w:val="en-US"/>
        </w:rPr>
      </w:pPr>
    </w:p>
    <w:p w14:paraId="6104DD3C" w14:textId="05210398" w:rsidR="00766CE1" w:rsidRDefault="006A377D" w:rsidP="00F667E5">
      <w:pPr>
        <w:spacing w:after="0" w:line="240" w:lineRule="auto"/>
        <w:rPr>
          <w:sz w:val="26"/>
          <w:szCs w:val="26"/>
          <w:lang w:val="en-US"/>
        </w:rPr>
      </w:pPr>
      <w:r w:rsidRPr="00766CE1">
        <w:rPr>
          <w:sz w:val="26"/>
          <w:szCs w:val="26"/>
          <w:lang w:val="en-US"/>
        </w:rPr>
        <w:t xml:space="preserve">During June we did receive $2000 income for the July 2024 exhibition, but ultimately this amount was negated with mentoring costs, adjudicators, prizes and social events during the </w:t>
      </w:r>
      <w:r>
        <w:rPr>
          <w:sz w:val="26"/>
          <w:szCs w:val="26"/>
          <w:lang w:val="en-US"/>
        </w:rPr>
        <w:t>exhibition in July.</w:t>
      </w:r>
    </w:p>
    <w:p w14:paraId="1546160B" w14:textId="77777777" w:rsidR="006A377D" w:rsidRDefault="006A377D" w:rsidP="00F667E5">
      <w:pPr>
        <w:spacing w:after="0" w:line="240" w:lineRule="auto"/>
        <w:rPr>
          <w:sz w:val="26"/>
          <w:szCs w:val="26"/>
          <w:lang w:val="en-US"/>
        </w:rPr>
      </w:pPr>
    </w:p>
    <w:p w14:paraId="5275220C" w14:textId="2D95EC09" w:rsidR="00F667E5" w:rsidRDefault="00F667E5" w:rsidP="00F667E5">
      <w:pPr>
        <w:spacing w:after="0" w:line="240" w:lineRule="auto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Regarding membership we </w:t>
      </w:r>
      <w:r w:rsidR="006A377D">
        <w:rPr>
          <w:sz w:val="26"/>
          <w:szCs w:val="26"/>
          <w:lang w:val="en-US"/>
        </w:rPr>
        <w:t>almost</w:t>
      </w:r>
      <w:r>
        <w:rPr>
          <w:sz w:val="26"/>
          <w:szCs w:val="26"/>
          <w:lang w:val="en-US"/>
        </w:rPr>
        <w:t xml:space="preserve"> double</w:t>
      </w:r>
      <w:r w:rsidR="006A377D">
        <w:rPr>
          <w:sz w:val="26"/>
          <w:szCs w:val="26"/>
          <w:lang w:val="en-US"/>
        </w:rPr>
        <w:t>d</w:t>
      </w:r>
      <w:r>
        <w:rPr>
          <w:sz w:val="26"/>
          <w:szCs w:val="26"/>
          <w:lang w:val="en-US"/>
        </w:rPr>
        <w:t xml:space="preserve"> </w:t>
      </w:r>
      <w:proofErr w:type="gramStart"/>
      <w:r>
        <w:rPr>
          <w:sz w:val="26"/>
          <w:szCs w:val="26"/>
          <w:lang w:val="en-US"/>
        </w:rPr>
        <w:t>membership</w:t>
      </w:r>
      <w:proofErr w:type="gramEnd"/>
      <w:r>
        <w:rPr>
          <w:sz w:val="26"/>
          <w:szCs w:val="26"/>
          <w:lang w:val="en-US"/>
        </w:rPr>
        <w:t xml:space="preserve"> fees received, partially </w:t>
      </w:r>
      <w:proofErr w:type="gramStart"/>
      <w:r>
        <w:rPr>
          <w:sz w:val="26"/>
          <w:szCs w:val="26"/>
          <w:lang w:val="en-US"/>
        </w:rPr>
        <w:t>due to the fact that</w:t>
      </w:r>
      <w:proofErr w:type="gramEnd"/>
      <w:r>
        <w:rPr>
          <w:sz w:val="26"/>
          <w:szCs w:val="26"/>
          <w:lang w:val="en-US"/>
        </w:rPr>
        <w:t xml:space="preserve"> in order to exhibit members had to be finan</w:t>
      </w:r>
      <w:r w:rsidR="00766CE1">
        <w:rPr>
          <w:sz w:val="26"/>
          <w:szCs w:val="26"/>
          <w:lang w:val="en-US"/>
        </w:rPr>
        <w:t>ci</w:t>
      </w:r>
      <w:r w:rsidR="006A377D">
        <w:rPr>
          <w:sz w:val="26"/>
          <w:szCs w:val="26"/>
          <w:lang w:val="en-US"/>
        </w:rPr>
        <w:t xml:space="preserve">al.  In </w:t>
      </w:r>
      <w:proofErr w:type="gramStart"/>
      <w:r w:rsidR="006A377D">
        <w:rPr>
          <w:sz w:val="26"/>
          <w:szCs w:val="26"/>
          <w:lang w:val="en-US"/>
        </w:rPr>
        <w:t>addition</w:t>
      </w:r>
      <w:proofErr w:type="gramEnd"/>
      <w:r w:rsidR="006A377D">
        <w:rPr>
          <w:sz w:val="26"/>
          <w:szCs w:val="26"/>
          <w:lang w:val="en-US"/>
        </w:rPr>
        <w:t xml:space="preserve"> we </w:t>
      </w:r>
      <w:proofErr w:type="gramStart"/>
      <w:r w:rsidR="006A377D">
        <w:rPr>
          <w:sz w:val="26"/>
          <w:szCs w:val="26"/>
          <w:lang w:val="en-US"/>
        </w:rPr>
        <w:t>admitted</w:t>
      </w:r>
      <w:proofErr w:type="gramEnd"/>
      <w:r w:rsidR="006A377D">
        <w:rPr>
          <w:sz w:val="26"/>
          <w:szCs w:val="26"/>
          <w:lang w:val="en-US"/>
        </w:rPr>
        <w:t xml:space="preserve"> several new members to the Society.</w:t>
      </w:r>
    </w:p>
    <w:p w14:paraId="6867AC07" w14:textId="77777777" w:rsidR="006A377D" w:rsidRDefault="006A377D" w:rsidP="00F667E5">
      <w:pPr>
        <w:spacing w:after="0" w:line="240" w:lineRule="auto"/>
        <w:rPr>
          <w:sz w:val="26"/>
          <w:szCs w:val="26"/>
          <w:lang w:val="en-US"/>
        </w:rPr>
      </w:pPr>
    </w:p>
    <w:p w14:paraId="5C2EB2E8" w14:textId="1C70E7C8" w:rsidR="006A377D" w:rsidRDefault="006A377D" w:rsidP="00F667E5">
      <w:pPr>
        <w:spacing w:after="0" w:line="240" w:lineRule="auto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It should be noted that we received a $2500 grant in October 2023 from Glen Eira Council.</w:t>
      </w:r>
    </w:p>
    <w:p w14:paraId="077F1094" w14:textId="77777777" w:rsidR="006A377D" w:rsidRDefault="006A377D" w:rsidP="00F667E5">
      <w:pPr>
        <w:spacing w:after="0" w:line="240" w:lineRule="auto"/>
        <w:rPr>
          <w:sz w:val="26"/>
          <w:szCs w:val="26"/>
          <w:lang w:val="en-US"/>
        </w:rPr>
      </w:pPr>
    </w:p>
    <w:p w14:paraId="724F9A1C" w14:textId="027DC25C" w:rsidR="00766CE1" w:rsidRPr="00F667E5" w:rsidRDefault="006A377D" w:rsidP="006A377D">
      <w:pPr>
        <w:spacing w:after="0" w:line="240" w:lineRule="auto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lastRenderedPageBreak/>
        <w:t>Term deposits are currently receiving interests of 4.9% and 4% with Bendigo Bank</w:t>
      </w:r>
    </w:p>
    <w:sectPr w:rsidR="00766CE1" w:rsidRPr="00F667E5" w:rsidSect="00C641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Narrow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68570F"/>
    <w:multiLevelType w:val="hybridMultilevel"/>
    <w:tmpl w:val="3D8E04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4962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2E3"/>
    <w:rsid w:val="0002157A"/>
    <w:rsid w:val="000218C4"/>
    <w:rsid w:val="00033572"/>
    <w:rsid w:val="000421C4"/>
    <w:rsid w:val="00054850"/>
    <w:rsid w:val="00077ACF"/>
    <w:rsid w:val="00081AE7"/>
    <w:rsid w:val="000A4CD9"/>
    <w:rsid w:val="000B1FDA"/>
    <w:rsid w:val="000B2BA3"/>
    <w:rsid w:val="000D0A67"/>
    <w:rsid w:val="0014369D"/>
    <w:rsid w:val="00152CA3"/>
    <w:rsid w:val="00197756"/>
    <w:rsid w:val="001E2EC3"/>
    <w:rsid w:val="001F2818"/>
    <w:rsid w:val="00214D62"/>
    <w:rsid w:val="002D5E6A"/>
    <w:rsid w:val="00311FA6"/>
    <w:rsid w:val="003A38E6"/>
    <w:rsid w:val="003B1192"/>
    <w:rsid w:val="003F108C"/>
    <w:rsid w:val="003F3D13"/>
    <w:rsid w:val="004372E3"/>
    <w:rsid w:val="00445D48"/>
    <w:rsid w:val="0045021E"/>
    <w:rsid w:val="00481FB9"/>
    <w:rsid w:val="00483EFD"/>
    <w:rsid w:val="004A380F"/>
    <w:rsid w:val="004F1BC9"/>
    <w:rsid w:val="004F6217"/>
    <w:rsid w:val="00503107"/>
    <w:rsid w:val="00526F23"/>
    <w:rsid w:val="0054629C"/>
    <w:rsid w:val="00585177"/>
    <w:rsid w:val="00587862"/>
    <w:rsid w:val="005C3B7F"/>
    <w:rsid w:val="005D5099"/>
    <w:rsid w:val="00637E62"/>
    <w:rsid w:val="00654CB2"/>
    <w:rsid w:val="006806D2"/>
    <w:rsid w:val="006861CA"/>
    <w:rsid w:val="006A377D"/>
    <w:rsid w:val="006C0951"/>
    <w:rsid w:val="006C7ACD"/>
    <w:rsid w:val="006F1C62"/>
    <w:rsid w:val="00724DA7"/>
    <w:rsid w:val="00766CE1"/>
    <w:rsid w:val="00786674"/>
    <w:rsid w:val="007874F8"/>
    <w:rsid w:val="007A1122"/>
    <w:rsid w:val="007B42FB"/>
    <w:rsid w:val="00893418"/>
    <w:rsid w:val="00901809"/>
    <w:rsid w:val="00935645"/>
    <w:rsid w:val="00971C9B"/>
    <w:rsid w:val="00982DF0"/>
    <w:rsid w:val="00995EF2"/>
    <w:rsid w:val="00997A68"/>
    <w:rsid w:val="009B7FB7"/>
    <w:rsid w:val="009C43C0"/>
    <w:rsid w:val="009E2C98"/>
    <w:rsid w:val="009E3F7D"/>
    <w:rsid w:val="00A41F90"/>
    <w:rsid w:val="00A4342E"/>
    <w:rsid w:val="00AA6373"/>
    <w:rsid w:val="00AC1A2D"/>
    <w:rsid w:val="00B2544D"/>
    <w:rsid w:val="00B63670"/>
    <w:rsid w:val="00BB4B3E"/>
    <w:rsid w:val="00BC7914"/>
    <w:rsid w:val="00C05172"/>
    <w:rsid w:val="00C25DFF"/>
    <w:rsid w:val="00C57CF9"/>
    <w:rsid w:val="00C61B54"/>
    <w:rsid w:val="00C6416C"/>
    <w:rsid w:val="00C7072E"/>
    <w:rsid w:val="00C9306A"/>
    <w:rsid w:val="00D066DF"/>
    <w:rsid w:val="00D307B7"/>
    <w:rsid w:val="00D9474E"/>
    <w:rsid w:val="00DC5D5D"/>
    <w:rsid w:val="00DD761C"/>
    <w:rsid w:val="00E136E5"/>
    <w:rsid w:val="00E51516"/>
    <w:rsid w:val="00ED23B9"/>
    <w:rsid w:val="00F42307"/>
    <w:rsid w:val="00F4549D"/>
    <w:rsid w:val="00F667E5"/>
    <w:rsid w:val="00F93F5D"/>
    <w:rsid w:val="00FA58F2"/>
    <w:rsid w:val="00FB51C8"/>
    <w:rsid w:val="00FB6012"/>
    <w:rsid w:val="00FF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E0DC5"/>
  <w15:docId w15:val="{1F16F73B-9897-4A01-824D-6F219601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67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9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3947E-EA55-4329-AA5B-AF124763F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Lewin</dc:creator>
  <cp:keywords/>
  <dc:description/>
  <cp:lastModifiedBy>Jyl Bell</cp:lastModifiedBy>
  <cp:revision>3</cp:revision>
  <cp:lastPrinted>2021-11-21T04:24:00Z</cp:lastPrinted>
  <dcterms:created xsi:type="dcterms:W3CDTF">2024-09-24T23:18:00Z</dcterms:created>
  <dcterms:modified xsi:type="dcterms:W3CDTF">2024-11-30T13:41:00Z</dcterms:modified>
</cp:coreProperties>
</file>